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</w:rPr>
        <w:drawing>
          <wp:inline distB="114300" distT="114300" distL="114300" distR="114300">
            <wp:extent cx="5943600" cy="8715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      Computer Engineering Department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“To contribute to society through excellence in scientific and knowledgeable based education of computer science professionals”.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Mission: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M1:- “To transform students into technically components, socially responsible &amp;amp; ethical</w:t>
      </w:r>
    </w:p>
    <w:p w:rsidR="00000000" w:rsidDel="00000000" w:rsidP="00000000" w:rsidRDefault="00000000" w:rsidRPr="00000000" w14:paraId="00000005">
      <w:pPr>
        <w:spacing w:line="240" w:lineRule="auto"/>
        <w:ind w:left="127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 science professionals.”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M2:- “To promote a creative teaching learning process that will strive for academic excellence in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the field of computer engineering.”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M3:- “To enhance the technical expertise of students through workshop &amp;amp; industry institute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interaction.”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Name:advanced java programming</w:t>
        <w:tab/>
        <w:tab/>
        <w:tab/>
        <w:t xml:space="preserve">                     Date :-20-08-2024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Outcome: Handle Events of AWT and Swing Components</w:t>
        <w:tab/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Topic Name :-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(Swings)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Assignment No :-2</w:t>
      </w:r>
    </w:p>
    <w:p w:rsidR="00000000" w:rsidDel="00000000" w:rsidP="00000000" w:rsidRDefault="00000000" w:rsidRPr="00000000" w14:paraId="00000010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1. The following specifies the advantages of   It is lightweight.It supports pluggable look and feel.It follows MVC (Model View Controller)architecture.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AWT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Both A &amp;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None of the above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2. Swing is not a part of JFC (Java Foundation Classes)that is used to create GUI applications?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(b) False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3. The Swing Component classes that are used in Encapsulates a mutually exclusive set of buttons?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AbstractButton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ButtonGroup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ImageIcon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Helvetica Neue" w:cs="Helvetica Neue" w:eastAsia="Helvetica Neue" w:hAnsi="Helvetica Neue"/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4. The Java Foundation Classes (JFC) is a set of GUI components which simplify the development of desktop applications?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(b) False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5. Which package is used for import the swing components?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java.swing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java.awt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javax.swing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All of the above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6. The String parameter to JButton constructor______________.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tell which region to put the JButton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tells the color of the JButton.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tells what text will appear on JButton.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tells what should happen when JButton is pressed.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7. MVC architecture is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(a) Modelling – Visual – Controller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Model – View – Controller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Model – Viewable – Controller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Many – View – Controller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8. Which package is used for importing swing components?</w:t>
      </w:r>
      <w:r w:rsidDel="00000000" w:rsidR="00000000" w:rsidRPr="00000000">
        <w:rPr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rFonts w:ascii="Helvetica Neue" w:cs="Helvetica Neue" w:eastAsia="Helvetica Neue" w:hAnsi="Helvetica Neue"/>
          <w:color w:val="20212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(a) java.swing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javax.swing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java.awt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All of the above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9. In swing, Buttons are sub-classes of which class?</w:t>
      </w:r>
      <w:r w:rsidDel="00000000" w:rsidR="00000000" w:rsidRPr="00000000">
        <w:rPr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AbstractButton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</w:t>
      </w:r>
      <w:r w:rsidDel="00000000" w:rsidR="00000000" w:rsidRPr="00000000">
        <w:rPr>
          <w:color w:val="202124"/>
          <w:rtl w:val="0"/>
        </w:rPr>
        <w:t xml:space="preserve">(b) JButton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</w:t>
      </w:r>
      <w:r w:rsidDel="00000000" w:rsidR="00000000" w:rsidRPr="00000000">
        <w:rPr>
          <w:color w:val="202124"/>
          <w:rtl w:val="0"/>
        </w:rPr>
        <w:t xml:space="preserve">(c) 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</w:t>
      </w:r>
      <w:r w:rsidDel="00000000" w:rsidR="00000000" w:rsidRPr="00000000">
        <w:rPr>
          <w:color w:val="202124"/>
          <w:rtl w:val="0"/>
        </w:rPr>
        <w:t xml:space="preserve">(d) JRadioButton</w:t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10. JTree class belongs to which package?</w:t>
      </w:r>
      <w:r w:rsidDel="00000000" w:rsidR="00000000" w:rsidRPr="00000000">
        <w:rPr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java.awt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java.applet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java.swing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javax.swing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11. Which component is swing represents data in row and columns?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JTextArea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JPanel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JtabbedPane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12. Which of the following is not constructor of JTree?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JTree(TreeNode tn)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JTree(Vector 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JTree(int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none of the above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13. ____________class used to create node in tree.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TreeNode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DefaultMutableNode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DefaultMutableTreeNode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Node</w:t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14. JTabbedPane class is present in which package?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java.awt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java.swing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java.awt.swing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javax.swing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15. What is purpose of JTree?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To show data in form of parent and child nodes.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To show data in list 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To show data in tabular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To show data in menu</w:t>
      </w:r>
      <w:r w:rsidDel="00000000" w:rsidR="00000000" w:rsidRPr="00000000">
        <w:rPr>
          <w:rFonts w:ascii="Cambria Math" w:cs="Cambria Math" w:eastAsia="Cambria Math" w:hAnsi="Cambria Math"/>
          <w:color w:val="202124"/>
          <w:rtl w:val="0"/>
        </w:rPr>
        <w:t xml:space="preserve">‐</w:t>
      </w:r>
      <w:r w:rsidDel="00000000" w:rsidR="00000000" w:rsidRPr="00000000">
        <w:rPr>
          <w:color w:val="202124"/>
          <w:rtl w:val="0"/>
        </w:rPr>
        <w:t xml:space="preserve">bar.</w:t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rPr>
          <w:rFonts w:ascii="Helvetica Neue" w:cs="Helvetica Neue" w:eastAsia="Helvetica Neue" w:hAnsi="Helvetica Neue"/>
          <w:color w:val="202124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16. What is the use of : Container getContentPane(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(a) Returns Container for a JDialog.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Returns a ContentPane for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Returns a ContentPane for Applet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None of the above</w:t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rPr>
          <w:rFonts w:ascii="Helvetica Neue" w:cs="Helvetica Neue" w:eastAsia="Helvetica Neue" w:hAnsi="Helvetica Neue"/>
          <w:color w:val="202124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17. Which of the following method is not applicable for Button  in swing.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(a) setDiableIcon(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setPressedIcon(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setSelectedIcon(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setRollOverIcon( )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18. Which of the following method is used to retrieve icon of JButton?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 (a) Icon getIcon(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ImageIcon getImageIcon(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ImageIcon getIcon(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ImageIcon GetImageIcon( )</w:t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19. From the following list which is not Swing class?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(a) JLabel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JImageIcon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(d) JCheckBox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20. Which component provides support for two</w:t>
      </w:r>
      <w:r w:rsidDel="00000000" w:rsidR="00000000" w:rsidRPr="00000000">
        <w:rPr>
          <w:rFonts w:ascii="Cambria Math" w:cs="Cambria Math" w:eastAsia="Cambria Math" w:hAnsi="Cambria Math"/>
          <w:color w:val="202124"/>
          <w:sz w:val="24"/>
          <w:szCs w:val="24"/>
          <w:rtl w:val="0"/>
        </w:rPr>
        <w:t xml:space="preserve">‐</w:t>
      </w:r>
      <w:r w:rsidDel="00000000" w:rsidR="00000000" w:rsidRPr="00000000">
        <w:rPr>
          <w:rFonts w:ascii="Helvetica Neue" w:cs="Helvetica Neue" w:eastAsia="Helvetica Neue" w:hAnsi="Helvetica Neue"/>
          <w:color w:val="202124"/>
          <w:sz w:val="24"/>
          <w:szCs w:val="24"/>
          <w:rtl w:val="0"/>
        </w:rPr>
        <w:t xml:space="preserve">state buttons?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(a) Button, Checkbox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(b) JCheckBox,JRadioButton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(c) Button, MenuItem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color w:val="202124"/>
          <w:rtl w:val="0"/>
        </w:rPr>
        <w:t xml:space="preserve">(d) JCheckBox, TextField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mbria Math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258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2585"/>
    <w:rPr>
      <w:rFonts w:ascii="Tahoma" w:cs="Tahoma" w:hAnsi="Tahoma"/>
      <w:sz w:val="16"/>
      <w:szCs w:val="16"/>
    </w:rPr>
  </w:style>
  <w:style w:type="character" w:styleId="m7eme" w:customStyle="1">
    <w:name w:val="m7eme"/>
    <w:basedOn w:val="DefaultParagraphFont"/>
    <w:rsid w:val="00BA6C19"/>
  </w:style>
  <w:style w:type="character" w:styleId="vnumgf" w:customStyle="1">
    <w:name w:val="vnumgf"/>
    <w:basedOn w:val="DefaultParagraphFont"/>
    <w:rsid w:val="00BA6C19"/>
  </w:style>
  <w:style w:type="character" w:styleId="adtyne" w:customStyle="1">
    <w:name w:val="adtyne"/>
    <w:basedOn w:val="DefaultParagraphFont"/>
    <w:rsid w:val="00BA6C19"/>
  </w:style>
  <w:style w:type="paragraph" w:styleId="NormalWeb">
    <w:name w:val="Normal (Web)"/>
    <w:basedOn w:val="Normal"/>
    <w:uiPriority w:val="99"/>
    <w:semiHidden w:val="1"/>
    <w:unhideWhenUsed w:val="1"/>
    <w:rsid w:val="00BA6C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BA6C19"/>
    <w:pPr>
      <w:ind w:left="720"/>
      <w:contextualSpacing w:val="1"/>
    </w:pPr>
  </w:style>
  <w:style w:type="character" w:styleId="ls7" w:customStyle="1">
    <w:name w:val="ls7"/>
    <w:basedOn w:val="DefaultParagraphFont"/>
    <w:rsid w:val="00A61679"/>
  </w:style>
  <w:style w:type="character" w:styleId="ff2" w:customStyle="1">
    <w:name w:val="ff2"/>
    <w:basedOn w:val="DefaultParagraphFont"/>
    <w:rsid w:val="00A61679"/>
  </w:style>
  <w:style w:type="character" w:styleId="a" w:customStyle="1">
    <w:name w:val="_"/>
    <w:basedOn w:val="DefaultParagraphFont"/>
    <w:rsid w:val="00A61679"/>
  </w:style>
  <w:style w:type="character" w:styleId="ff5" w:customStyle="1">
    <w:name w:val="ff5"/>
    <w:basedOn w:val="DefaultParagraphFont"/>
    <w:rsid w:val="00A61679"/>
  </w:style>
  <w:style w:type="character" w:styleId="ff3" w:customStyle="1">
    <w:name w:val="ff3"/>
    <w:basedOn w:val="DefaultParagraphFont"/>
    <w:rsid w:val="00A61679"/>
  </w:style>
  <w:style w:type="character" w:styleId="ws4" w:customStyle="1">
    <w:name w:val="ws4"/>
    <w:basedOn w:val="DefaultParagraphFont"/>
    <w:rsid w:val="00A61679"/>
  </w:style>
  <w:style w:type="character" w:styleId="ff1" w:customStyle="1">
    <w:name w:val="ff1"/>
    <w:basedOn w:val="DefaultParagraphFont"/>
    <w:rsid w:val="00A6167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+rPNwsfQJKIw6BoWsKoEv3SYMA==">CgMxLjAyCGguZ2pkZ3hzOAByITF5cDlhM2dmczU5WG5SaXRwbUhSN241RWdwYURsWDg0Ug==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2024-08-14T09:58:00Z</dcterms:created>
  <dc:creator>siot</dc:creator>
</cp:coreProperties>
</file>